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Filtre en ligne FILT&SWAP</w:t></w:r></w:p><w:p><w:pPr/><w:r><w:rPr><w:rFonts w:ascii="Calibri" w:hAnsi="Calibri" w:eastAsia="Calibri" w:cs="Calibri"/><w:sz w:val="22"/><w:szCs w:val="22"/></w:rPr><w:t xml:space="preserve">Charbon actif et Microfiltration 0,2 µm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AT50670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Filtre en ligne anti-légionelles FILT&SWAP duo : charbon actif et microfiltration.</w:t></w:r></w:p><w:p><w:pPr><w:spacing w:line="288" w:lineRule="auto"/></w:pPr><w:r><w:rPr><w:rFonts w:ascii="Calibri" w:hAnsi="Calibri" w:eastAsia="Calibri" w:cs="Calibri"/><w:sz w:val="22"/><w:szCs w:val="22"/></w:rPr><w:t xml:space="preserve">Charbon actif : réduit le goût, les odeurs et le chlore dans l'eau.</w:t></w:r></w:p><w:p><w:pPr><w:spacing w:line="288" w:lineRule="auto"/></w:pPr><w:r><w:rPr><w:rFonts w:ascii="Calibri" w:hAnsi="Calibri" w:eastAsia="Calibri" w:cs="Calibri"/><w:sz w:val="22"/><w:szCs w:val="22"/></w:rPr><w:t xml:space="preserve">Microfiltration : retient toutes les bactéries et autres éléments dont la taille est supérieure à 0,2 µm.</w:t></w:r></w:p><w:p><w:pPr><w:spacing w:line="288" w:lineRule="auto"/></w:pPr><w:r><w:rPr><w:rFonts w:ascii="Calibri" w:hAnsi="Calibri" w:eastAsia="Calibri" w:cs="Calibri"/><w:sz w:val="22"/><w:szCs w:val="22"/></w:rPr><w:t xml:space="preserve">Cartouche filtrante remplaçable, sans changement du corps du préfiltre.</w:t></w:r></w:p><w:p><w:pPr><w:spacing w:line="288" w:lineRule="auto"/></w:pPr><w:r><w:rPr><w:rFonts w:ascii="Calibri" w:hAnsi="Calibri" w:eastAsia="Calibri" w:cs="Calibri"/><w:sz w:val="22"/><w:szCs w:val="22"/></w:rPr><w:t xml:space="preserve">Surface membranaire : 0,5 m².</w:t></w:r></w:p><w:p><w:pPr><w:spacing w:line="288" w:lineRule="auto"/></w:pPr><w:r><w:rPr><w:rFonts w:ascii="Calibri" w:hAnsi="Calibri" w:eastAsia="Calibri" w:cs="Calibri"/><w:sz w:val="22"/><w:szCs w:val="22"/></w:rPr><w:t xml:space="preserve">Capacité : 18 000 L.</w:t></w:r></w:p><w:p><w:pPr><w:spacing w:line="288" w:lineRule="auto"/></w:pPr><w:r><w:rPr><w:rFonts w:ascii="Calibri" w:hAnsi="Calibri" w:eastAsia="Calibri" w:cs="Calibri"/><w:sz w:val="22"/><w:szCs w:val="22"/></w:rPr><w:t xml:space="preserve">Durée maximale d'utilisation : 6 mois.</w:t></w:r></w:p><w:p><w:pPr><w:spacing w:line="288" w:lineRule="auto"/></w:pPr><w:r><w:rPr><w:rFonts w:ascii="Calibri" w:hAnsi="Calibri" w:eastAsia="Calibri" w:cs="Calibri"/><w:sz w:val="22"/><w:szCs w:val="22"/></w:rPr><w:t xml:space="preserve">Débit de filtration : 9 l/min (avec réducteur de débit intégré), 14 l/min (sans réducteur de débit) à 3 bar.</w:t></w:r></w:p><w:p><w:pPr><w:spacing w:line="288" w:lineRule="auto"/></w:pPr><w:r><w:rPr><w:rFonts w:ascii="Calibri" w:hAnsi="Calibri" w:eastAsia="Calibri" w:cs="Calibri"/><w:sz w:val="22"/><w:szCs w:val="22"/></w:rPr><w:t xml:space="preserve">Matières du dispositif : Corps en polypropylène. Pièces plastique de la cartouche filtrante en ABS. Cartouche de microfiltration en polyéthylène.</w:t></w:r></w:p><w:p><w:pPr><w:spacing w:line="288" w:lineRule="auto"/></w:pPr><w:r><w:rPr><w:rFonts w:ascii="Calibri" w:hAnsi="Calibri" w:eastAsia="Calibri" w:cs="Calibri"/><w:sz w:val="22"/><w:szCs w:val="22"/></w:rPr><w:t xml:space="preserve">Température : 4-38 °C.</w:t></w:r></w:p><w:p><w:pPr><w:spacing w:line="288" w:lineRule="auto"/></w:pPr><w:r><w:rPr><w:rFonts w:ascii="Calibri" w:hAnsi="Calibri" w:eastAsia="Calibri" w:cs="Calibri"/><w:sz w:val="22"/><w:szCs w:val="22"/></w:rPr><w:t xml:space="preserve">Pression d'utilisation : 0,5 à 10 bar.</w:t></w:r></w:p><w:p><w:pPr><w:spacing w:line="288" w:lineRule="auto"/></w:pPr><w:r><w:rPr><w:rFonts w:ascii="Calibri" w:hAnsi="Calibri" w:eastAsia="Calibri" w:cs="Calibri"/><w:sz w:val="22"/><w:szCs w:val="22"/></w:rPr><w:t xml:space="preserve">Connexion : Tube ou Filet G3/8".</w:t></w:r></w:p><w:p><w:pPr><w:spacing w:line="288" w:lineRule="auto"/></w:pPr><w:r><w:rPr><w:rFonts w:ascii="Calibri" w:hAnsi="Calibri" w:eastAsia="Calibri" w:cs="Calibri"/><w:sz w:val="22"/><w:szCs w:val="22"/></w:rPr><w:t xml:space="preserve">Compatibilité et résistance aux chocs chimiques (100 ppm de chlore actif pendant 1 heure cumulée) et thermiques (70°C pendant 30 minutes) des réseaux d'eau.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2026-02-17T10:46:17+01:00</dcterms:created>
  <dcterms:modified xsi:type="dcterms:W3CDTF">2026-02-17T10:46:17+01:00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